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67" w:rsidRDefault="00FD2067">
      <w:pPr>
        <w:pStyle w:val="BodyText"/>
        <w:spacing w:before="4" w:after="1"/>
        <w:rPr>
          <w:rFonts w:ascii="Times New Roman"/>
          <w:b w:val="0"/>
          <w:sz w:val="29"/>
        </w:rPr>
      </w:pPr>
      <w:bookmarkStart w:id="0" w:name="_GoBack"/>
      <w:bookmarkEnd w:id="0"/>
    </w:p>
    <w:p w:rsidR="00FD2067" w:rsidRDefault="002A1D04">
      <w:pPr>
        <w:pStyle w:val="BodyText"/>
        <w:ind w:left="3403"/>
        <w:rPr>
          <w:rFonts w:ascii="Times New Roman"/>
          <w:b w:val="0"/>
          <w:sz w:val="20"/>
        </w:rPr>
      </w:pPr>
      <w:r>
        <w:rPr>
          <w:rFonts w:ascii="Times New Roman"/>
          <w:b w:val="0"/>
          <w:noProof/>
          <w:sz w:val="20"/>
        </w:rPr>
        <w:drawing>
          <wp:inline distT="0" distB="0" distL="0" distR="0">
            <wp:extent cx="1774898" cy="12969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74898" cy="1296924"/>
                    </a:xfrm>
                    <a:prstGeom prst="rect">
                      <a:avLst/>
                    </a:prstGeom>
                  </pic:spPr>
                </pic:pic>
              </a:graphicData>
            </a:graphic>
          </wp:inline>
        </w:drawing>
      </w:r>
    </w:p>
    <w:p w:rsidR="00FD2067" w:rsidRDefault="00FD2067">
      <w:pPr>
        <w:pStyle w:val="BodyText"/>
        <w:rPr>
          <w:rFonts w:ascii="Times New Roman"/>
          <w:b w:val="0"/>
          <w:sz w:val="20"/>
        </w:rPr>
      </w:pPr>
    </w:p>
    <w:p w:rsidR="00FD2067" w:rsidRDefault="00FD2067">
      <w:pPr>
        <w:pStyle w:val="BodyText"/>
        <w:spacing w:before="5"/>
        <w:rPr>
          <w:rFonts w:ascii="Times New Roman"/>
          <w:b w:val="0"/>
          <w:sz w:val="19"/>
        </w:rPr>
      </w:pPr>
    </w:p>
    <w:p w:rsidR="00FD2067" w:rsidRDefault="002A1D04">
      <w:pPr>
        <w:ind w:left="3019" w:right="178"/>
        <w:rPr>
          <w:b/>
          <w:i/>
          <w:sz w:val="24"/>
        </w:rPr>
      </w:pPr>
      <w:r>
        <w:rPr>
          <w:b/>
          <w:i/>
          <w:sz w:val="24"/>
          <w:u w:val="single"/>
        </w:rPr>
        <w:t>HOW TO SELL YOUR HAMETZ</w:t>
      </w:r>
    </w:p>
    <w:p w:rsidR="00FD2067" w:rsidRDefault="00FD2067">
      <w:pPr>
        <w:pStyle w:val="BodyText"/>
        <w:spacing w:before="9"/>
        <w:rPr>
          <w:i/>
          <w:sz w:val="13"/>
        </w:rPr>
      </w:pPr>
    </w:p>
    <w:p w:rsidR="00FD2067" w:rsidRDefault="002A1D04">
      <w:pPr>
        <w:pStyle w:val="BodyText"/>
        <w:spacing w:before="89" w:line="218" w:lineRule="auto"/>
        <w:ind w:left="119" w:right="178"/>
      </w:pPr>
      <w:r>
        <w:t xml:space="preserve">Traditionally, any Hametz (leavened foodstuffs like whiskey or pasta) not consumed, </w:t>
      </w:r>
      <w:proofErr w:type="gramStart"/>
      <w:r>
        <w:t>burned</w:t>
      </w:r>
      <w:proofErr w:type="gramEnd"/>
      <w:r>
        <w:t xml:space="preserve"> or otherwise disposed of prior to Pesach is put in a sealed cabinet. It must be "sold" in a ritual fashion to a non-Jew. Rabbi Klatzker will serve as your agent for </w:t>
      </w:r>
      <w:r>
        <w:t xml:space="preserve">the sale so that it may be carried out </w:t>
      </w:r>
      <w:proofErr w:type="gramStart"/>
      <w:r>
        <w:t>according to</w:t>
      </w:r>
      <w:proofErr w:type="gramEnd"/>
      <w:r>
        <w:t xml:space="preserve"> Jewish law. There is no charge for this service, but a donation for Maot Hittim (food for the poor) is traditional.</w:t>
      </w:r>
    </w:p>
    <w:p w:rsidR="00FD2067" w:rsidRDefault="00FD2067">
      <w:pPr>
        <w:pStyle w:val="BodyText"/>
        <w:spacing w:before="9"/>
        <w:rPr>
          <w:sz w:val="21"/>
        </w:rPr>
      </w:pPr>
    </w:p>
    <w:p w:rsidR="00FD2067" w:rsidRDefault="002A1D04">
      <w:pPr>
        <w:pStyle w:val="BodyText"/>
        <w:spacing w:line="220" w:lineRule="auto"/>
        <w:ind w:left="119" w:right="458"/>
      </w:pPr>
      <w:r>
        <w:t>There is a lesson in this ritual. “Spring cleaning”–removing our Hametz (even if only b</w:t>
      </w:r>
      <w:r>
        <w:t xml:space="preserve">y a legal </w:t>
      </w:r>
      <w:r w:rsidR="00847458">
        <w:t xml:space="preserve">fiction) means we are </w:t>
      </w:r>
      <w:r>
        <w:t>making a new beginning. We don’t have to repeat the mistakes of the past year. Spring is here, it is time for a fresh start, time for renewed dedication to our Jewish values.</w:t>
      </w:r>
    </w:p>
    <w:p w:rsidR="00FD2067" w:rsidRDefault="00FD2067">
      <w:pPr>
        <w:pStyle w:val="BodyText"/>
        <w:spacing w:before="10"/>
        <w:rPr>
          <w:sz w:val="21"/>
        </w:rPr>
      </w:pPr>
    </w:p>
    <w:p w:rsidR="00FD2067" w:rsidRDefault="002A1D04">
      <w:pPr>
        <w:pStyle w:val="BodyText"/>
        <w:spacing w:before="1" w:line="218" w:lineRule="auto"/>
        <w:ind w:left="119" w:right="283"/>
        <w:jc w:val="both"/>
      </w:pPr>
      <w:r>
        <w:t>Please fill out the form below (or a copy) and g</w:t>
      </w:r>
      <w:r>
        <w:t xml:space="preserve">ive it to the rabbi by </w:t>
      </w:r>
      <w:r w:rsidR="00847458">
        <w:rPr>
          <w:i/>
        </w:rPr>
        <w:t>early Monday morning, April 10</w:t>
      </w:r>
      <w:r>
        <w:rPr>
          <w:i/>
        </w:rPr>
        <w:t xml:space="preserve">. </w:t>
      </w:r>
      <w:r>
        <w:t>Contributions may be made to the "Rabbi's Discretionary Fund" for charity.</w:t>
      </w:r>
    </w:p>
    <w:p w:rsidR="00FD2067" w:rsidRDefault="002A1D04">
      <w:pPr>
        <w:pStyle w:val="BodyText"/>
        <w:spacing w:before="213" w:line="472" w:lineRule="auto"/>
        <w:ind w:left="1295" w:right="178" w:hanging="1176"/>
      </w:pPr>
      <w:r>
        <w:t xml:space="preserve">------------------------------------------------------------------------------------------------------------------ </w:t>
      </w:r>
      <w:r>
        <w:rPr>
          <w:u w:val="single"/>
        </w:rPr>
        <w:t xml:space="preserve">FORM FOR THE </w:t>
      </w:r>
      <w:r>
        <w:rPr>
          <w:u w:val="single"/>
        </w:rPr>
        <w:t>AUTHORIZATION OF THE SALE OF HAMETZ</w:t>
      </w:r>
    </w:p>
    <w:p w:rsidR="00FD2067" w:rsidRDefault="00FD2067">
      <w:pPr>
        <w:pStyle w:val="BodyText"/>
        <w:spacing w:before="5"/>
        <w:rPr>
          <w:sz w:val="17"/>
        </w:rPr>
      </w:pPr>
    </w:p>
    <w:p w:rsidR="00847458" w:rsidRDefault="002A1D04">
      <w:pPr>
        <w:pStyle w:val="BodyText"/>
        <w:tabs>
          <w:tab w:val="left" w:pos="4708"/>
        </w:tabs>
        <w:spacing w:before="90" w:line="218" w:lineRule="auto"/>
        <w:ind w:left="119" w:right="182"/>
      </w:pPr>
      <w:r>
        <w:t>I/We,</w:t>
      </w:r>
      <w:r>
        <w:rPr>
          <w:u w:val="single"/>
        </w:rPr>
        <w:t xml:space="preserve"> </w:t>
      </w:r>
      <w:r>
        <w:rPr>
          <w:u w:val="single"/>
        </w:rPr>
        <w:tab/>
      </w:r>
      <w:r>
        <w:t>, empower and permit</w:t>
      </w:r>
      <w:r>
        <w:rPr>
          <w:spacing w:val="-4"/>
        </w:rPr>
        <w:t xml:space="preserve"> </w:t>
      </w:r>
      <w:r>
        <w:t>Rabbi</w:t>
      </w:r>
      <w:r>
        <w:rPr>
          <w:spacing w:val="-1"/>
        </w:rPr>
        <w:t xml:space="preserve"> </w:t>
      </w:r>
      <w:r>
        <w:t>David</w:t>
      </w:r>
      <w:r>
        <w:t xml:space="preserve"> </w:t>
      </w:r>
      <w:r>
        <w:t>Klatzker to act in my (our) behalf, to sell all the Hametz (leaven) and all products and items containing even the slightest amount of Hametz possessed by me (us) knowingly or unk</w:t>
      </w:r>
      <w:r>
        <w:t>nowingly as defined by Torah and Rabbinic Law, and to lease all places wherein the above-mentioned pro</w:t>
      </w:r>
      <w:r w:rsidR="00847458">
        <w:t xml:space="preserve">ducts owned by me may be found. </w:t>
      </w:r>
    </w:p>
    <w:p w:rsidR="00847458" w:rsidRDefault="00847458" w:rsidP="00847458">
      <w:pPr>
        <w:rPr>
          <w:b/>
          <w:sz w:val="24"/>
          <w:szCs w:val="24"/>
        </w:rPr>
      </w:pPr>
    </w:p>
    <w:p w:rsidR="00847458" w:rsidRPr="00847458" w:rsidRDefault="00847458" w:rsidP="00847458">
      <w:pPr>
        <w:rPr>
          <w:b/>
          <w:sz w:val="24"/>
          <w:szCs w:val="24"/>
        </w:rPr>
      </w:pPr>
      <w:r>
        <w:rPr>
          <w:b/>
          <w:sz w:val="24"/>
          <w:szCs w:val="24"/>
        </w:rPr>
        <w:t xml:space="preserve">  </w:t>
      </w:r>
      <w:r w:rsidRPr="00847458">
        <w:rPr>
          <w:b/>
          <w:sz w:val="24"/>
          <w:szCs w:val="24"/>
        </w:rPr>
        <w:t>Home address ______</w:t>
      </w:r>
      <w:r>
        <w:rPr>
          <w:b/>
          <w:sz w:val="24"/>
          <w:szCs w:val="24"/>
        </w:rPr>
        <w:t>___________________________</w:t>
      </w:r>
      <w:r w:rsidRPr="00847458">
        <w:rPr>
          <w:b/>
          <w:sz w:val="24"/>
          <w:szCs w:val="24"/>
        </w:rPr>
        <w:t xml:space="preserve"> ____________ </w:t>
      </w:r>
    </w:p>
    <w:p w:rsidR="00847458" w:rsidRPr="00847458" w:rsidRDefault="00847458" w:rsidP="00847458">
      <w:pPr>
        <w:rPr>
          <w:b/>
          <w:sz w:val="24"/>
          <w:szCs w:val="24"/>
        </w:rPr>
      </w:pPr>
    </w:p>
    <w:p w:rsidR="00847458" w:rsidRPr="00847458" w:rsidRDefault="00847458" w:rsidP="00847458">
      <w:pPr>
        <w:rPr>
          <w:b/>
          <w:sz w:val="24"/>
          <w:szCs w:val="24"/>
        </w:rPr>
      </w:pPr>
      <w:r>
        <w:rPr>
          <w:b/>
          <w:sz w:val="24"/>
          <w:szCs w:val="24"/>
        </w:rPr>
        <w:t xml:space="preserve">  </w:t>
      </w:r>
      <w:r w:rsidRPr="00847458">
        <w:rPr>
          <w:b/>
          <w:sz w:val="24"/>
          <w:szCs w:val="24"/>
        </w:rPr>
        <w:t>Business address__</w:t>
      </w:r>
      <w:r>
        <w:rPr>
          <w:b/>
          <w:sz w:val="24"/>
          <w:szCs w:val="24"/>
        </w:rPr>
        <w:t>__________________________</w:t>
      </w:r>
      <w:proofErr w:type="gramStart"/>
      <w:r>
        <w:rPr>
          <w:b/>
          <w:sz w:val="24"/>
          <w:szCs w:val="24"/>
        </w:rPr>
        <w:t xml:space="preserve">_ </w:t>
      </w:r>
      <w:r w:rsidRPr="00847458">
        <w:rPr>
          <w:b/>
          <w:sz w:val="24"/>
          <w:szCs w:val="24"/>
        </w:rPr>
        <w:t xml:space="preserve"> _</w:t>
      </w:r>
      <w:proofErr w:type="gramEnd"/>
      <w:r w:rsidRPr="00847458">
        <w:rPr>
          <w:b/>
          <w:sz w:val="24"/>
          <w:szCs w:val="24"/>
        </w:rPr>
        <w:t xml:space="preserve">___________ </w:t>
      </w:r>
    </w:p>
    <w:p w:rsidR="00847458" w:rsidRPr="00847458" w:rsidRDefault="00847458" w:rsidP="00847458">
      <w:pPr>
        <w:rPr>
          <w:b/>
          <w:sz w:val="24"/>
          <w:szCs w:val="24"/>
        </w:rPr>
      </w:pPr>
    </w:p>
    <w:p w:rsidR="00847458" w:rsidRPr="00847458" w:rsidRDefault="00847458" w:rsidP="00847458">
      <w:pPr>
        <w:rPr>
          <w:rFonts w:ascii="Calibri" w:hAnsi="Calibri" w:cs="Calibri"/>
          <w:b/>
        </w:rPr>
      </w:pPr>
      <w:r>
        <w:rPr>
          <w:b/>
          <w:sz w:val="24"/>
          <w:szCs w:val="24"/>
        </w:rPr>
        <w:t xml:space="preserve">  </w:t>
      </w:r>
      <w:r w:rsidRPr="00847458">
        <w:rPr>
          <w:b/>
          <w:sz w:val="24"/>
          <w:szCs w:val="24"/>
        </w:rPr>
        <w:t>Other addresses _______________</w:t>
      </w:r>
      <w:r>
        <w:rPr>
          <w:b/>
          <w:sz w:val="24"/>
          <w:szCs w:val="24"/>
        </w:rPr>
        <w:t>_____________________________</w:t>
      </w:r>
    </w:p>
    <w:p w:rsidR="00847458" w:rsidRDefault="00847458">
      <w:pPr>
        <w:pStyle w:val="BodyText"/>
        <w:tabs>
          <w:tab w:val="left" w:pos="4708"/>
        </w:tabs>
        <w:spacing w:before="90" w:line="218" w:lineRule="auto"/>
        <w:ind w:left="119" w:right="182"/>
      </w:pPr>
    </w:p>
    <w:p w:rsidR="00FD2067" w:rsidRDefault="00847458">
      <w:pPr>
        <w:tabs>
          <w:tab w:val="left" w:pos="5345"/>
        </w:tabs>
        <w:spacing w:line="250" w:lineRule="exact"/>
        <w:ind w:left="119" w:right="562"/>
        <w:rPr>
          <w:b/>
          <w:i/>
          <w:sz w:val="24"/>
        </w:rPr>
      </w:pPr>
      <w:r>
        <w:rPr>
          <w:b/>
          <w:sz w:val="24"/>
        </w:rPr>
        <w:t xml:space="preserve"> </w:t>
      </w:r>
      <w:r w:rsidR="002A1D04">
        <w:rPr>
          <w:b/>
          <w:sz w:val="24"/>
        </w:rPr>
        <w:t>(</w:t>
      </w:r>
      <w:r w:rsidR="002A1D04">
        <w:rPr>
          <w:b/>
          <w:i/>
          <w:sz w:val="24"/>
        </w:rPr>
        <w:t>I enclose a check in the amount</w:t>
      </w:r>
      <w:r w:rsidR="002A1D04">
        <w:rPr>
          <w:b/>
          <w:i/>
          <w:spacing w:val="14"/>
          <w:sz w:val="24"/>
        </w:rPr>
        <w:t xml:space="preserve"> </w:t>
      </w:r>
      <w:r w:rsidR="002A1D04">
        <w:rPr>
          <w:b/>
          <w:i/>
          <w:sz w:val="24"/>
        </w:rPr>
        <w:t>of</w:t>
      </w:r>
      <w:r w:rsidR="002A1D04">
        <w:rPr>
          <w:b/>
          <w:i/>
          <w:spacing w:val="3"/>
          <w:sz w:val="24"/>
        </w:rPr>
        <w:t xml:space="preserve"> </w:t>
      </w:r>
      <w:r w:rsidR="002A1D04">
        <w:rPr>
          <w:b/>
          <w:i/>
          <w:sz w:val="24"/>
        </w:rPr>
        <w:t>$</w:t>
      </w:r>
      <w:r w:rsidR="002A1D04">
        <w:rPr>
          <w:b/>
          <w:i/>
          <w:sz w:val="24"/>
          <w:u w:val="single"/>
        </w:rPr>
        <w:t xml:space="preserve"> </w:t>
      </w:r>
      <w:r w:rsidR="002A1D04">
        <w:rPr>
          <w:b/>
          <w:i/>
          <w:sz w:val="24"/>
          <w:u w:val="single"/>
        </w:rPr>
        <w:tab/>
      </w:r>
      <w:r w:rsidR="002A1D04">
        <w:rPr>
          <w:b/>
          <w:i/>
          <w:sz w:val="24"/>
        </w:rPr>
        <w:t>as a contribution to</w:t>
      </w:r>
      <w:r w:rsidR="002A1D04">
        <w:rPr>
          <w:b/>
          <w:i/>
          <w:spacing w:val="15"/>
          <w:sz w:val="24"/>
        </w:rPr>
        <w:t xml:space="preserve"> </w:t>
      </w:r>
      <w:r w:rsidR="002A1D04">
        <w:rPr>
          <w:b/>
          <w:i/>
          <w:sz w:val="24"/>
        </w:rPr>
        <w:t>the</w:t>
      </w:r>
      <w:r w:rsidR="002A1D04">
        <w:rPr>
          <w:b/>
          <w:i/>
          <w:spacing w:val="3"/>
          <w:sz w:val="24"/>
        </w:rPr>
        <w:t xml:space="preserve"> </w:t>
      </w:r>
      <w:r w:rsidR="002A1D04">
        <w:rPr>
          <w:b/>
          <w:i/>
          <w:sz w:val="24"/>
        </w:rPr>
        <w:t>"Rabbi's</w:t>
      </w:r>
      <w:r w:rsidR="002A1D04">
        <w:rPr>
          <w:b/>
          <w:i/>
          <w:w w:val="99"/>
          <w:sz w:val="24"/>
        </w:rPr>
        <w:t xml:space="preserve"> </w:t>
      </w:r>
      <w:r>
        <w:rPr>
          <w:b/>
          <w:i/>
          <w:sz w:val="24"/>
        </w:rPr>
        <w:t>Discretionary Fund”)</w:t>
      </w:r>
    </w:p>
    <w:p w:rsidR="00FD2067" w:rsidRDefault="00FD2067">
      <w:pPr>
        <w:pStyle w:val="BodyText"/>
        <w:spacing w:before="5"/>
        <w:rPr>
          <w:i/>
          <w:sz w:val="19"/>
        </w:rPr>
      </w:pPr>
    </w:p>
    <w:p w:rsidR="00FD2067" w:rsidRDefault="002A1D04">
      <w:pPr>
        <w:pStyle w:val="BodyText"/>
        <w:tabs>
          <w:tab w:val="left" w:pos="6013"/>
          <w:tab w:val="left" w:pos="8067"/>
        </w:tabs>
        <w:ind w:left="119" w:right="178"/>
      </w:pPr>
      <w:r>
        <w:rPr>
          <w:spacing w:val="3"/>
        </w:rPr>
        <w:t xml:space="preserve">To </w:t>
      </w:r>
      <w:r>
        <w:t>this, I do hereby affix my</w:t>
      </w:r>
      <w:r>
        <w:rPr>
          <w:spacing w:val="-12"/>
        </w:rPr>
        <w:t xml:space="preserve"> </w:t>
      </w:r>
      <w:r>
        <w:t>signature this</w:t>
      </w:r>
      <w:r>
        <w:rPr>
          <w:u w:val="single"/>
        </w:rPr>
        <w:tab/>
      </w:r>
      <w:r>
        <w:t>day</w:t>
      </w:r>
      <w:r>
        <w:rPr>
          <w:spacing w:val="-5"/>
        </w:rPr>
        <w:t xml:space="preserve"> </w:t>
      </w:r>
      <w:r>
        <w:t>of</w:t>
      </w:r>
      <w:r>
        <w:rPr>
          <w:u w:val="single"/>
        </w:rPr>
        <w:t xml:space="preserve"> </w:t>
      </w:r>
      <w:r>
        <w:rPr>
          <w:u w:val="single"/>
        </w:rPr>
        <w:tab/>
      </w:r>
      <w:r w:rsidR="00847458">
        <w:t>2017</w:t>
      </w:r>
      <w:r>
        <w:t>.</w:t>
      </w:r>
    </w:p>
    <w:sectPr w:rsidR="00FD2067">
      <w:type w:val="continuous"/>
      <w:pgSz w:w="12240" w:h="15840"/>
      <w:pgMar w:top="15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67"/>
    <w:rsid w:val="002A1D04"/>
    <w:rsid w:val="00847458"/>
    <w:rsid w:val="00FD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D13A48"/>
  <w15:docId w15:val="{2A1E2685-B61D-47E9-8189-DA70E888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7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5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C:\MyFiles\tnt\mechirathametzform.wpd</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C:\MyFiles\tnt\mechirathametzform.wpd</dc:title>
  <dc:creator>David Klatzker</dc:creator>
  <cp:lastModifiedBy>David Klatzker</cp:lastModifiedBy>
  <cp:revision>2</cp:revision>
  <cp:lastPrinted>2017-03-17T18:36:00Z</cp:lastPrinted>
  <dcterms:created xsi:type="dcterms:W3CDTF">2017-03-17T18:37:00Z</dcterms:created>
  <dcterms:modified xsi:type="dcterms:W3CDTF">2017-03-17T18:37:00Z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2007-03-11T00:00:00Z</vt:filetime>
  </property>
  <property fmtid="{D5CDD505-2E9C-101B-9397-08002B2CF9AE}" pid="3" name="Creator">
    <vt:lpwstr>deskPDF 2.5</vt:lpwstr>
  </property>
  <property fmtid="{D5CDD505-2E9C-101B-9397-08002B2CF9AE}" pid="4" name="LastSaved">
    <vt:filetime>2017-03-17T00:00:00Z</vt:filetime>
  </property>
</Properties>
</file>